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37C7" w14:textId="77777777" w:rsidR="002F616C" w:rsidRPr="002509F7" w:rsidRDefault="002F616C" w:rsidP="002F616C">
      <w:pPr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14:paraId="3E3D7874" w14:textId="77777777" w:rsidR="002F616C" w:rsidRDefault="002F616C" w:rsidP="002F61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for Project Assistant </w:t>
      </w:r>
      <w:r w:rsidR="00D16843">
        <w:rPr>
          <w:b/>
          <w:bCs/>
          <w:sz w:val="28"/>
          <w:szCs w:val="28"/>
          <w:u w:val="single"/>
        </w:rPr>
        <w:t>- II</w:t>
      </w:r>
    </w:p>
    <w:p w14:paraId="5742C598" w14:textId="77777777" w:rsidR="002F616C" w:rsidRDefault="002F616C" w:rsidP="002F616C">
      <w:pPr>
        <w:jc w:val="center"/>
        <w:rPr>
          <w:sz w:val="18"/>
          <w:szCs w:val="18"/>
        </w:rPr>
      </w:pPr>
      <w:r w:rsidRPr="00E81D74">
        <w:rPr>
          <w:sz w:val="18"/>
          <w:szCs w:val="18"/>
        </w:rPr>
        <w:t>(</w:t>
      </w:r>
      <w:r>
        <w:rPr>
          <w:sz w:val="18"/>
          <w:szCs w:val="18"/>
        </w:rPr>
        <w:t>Carefully r</w:t>
      </w:r>
      <w:r w:rsidRPr="00E81D74">
        <w:rPr>
          <w:sz w:val="18"/>
          <w:szCs w:val="18"/>
        </w:rPr>
        <w:t>ead</w:t>
      </w:r>
      <w:r>
        <w:rPr>
          <w:sz w:val="18"/>
          <w:szCs w:val="18"/>
        </w:rPr>
        <w:t xml:space="preserve"> the</w:t>
      </w:r>
      <w:r w:rsidRPr="00E81D74">
        <w:rPr>
          <w:sz w:val="18"/>
          <w:szCs w:val="18"/>
        </w:rPr>
        <w:t xml:space="preserve"> instructions overleaf before filling up the form)</w:t>
      </w:r>
    </w:p>
    <w:p w14:paraId="37A32EB0" w14:textId="77777777" w:rsidR="002F616C" w:rsidRPr="00322349" w:rsidRDefault="002F616C" w:rsidP="002F616C">
      <w:pPr>
        <w:jc w:val="center"/>
        <w:rPr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2F616C" w14:paraId="0384841A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0F2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092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4C5" w14:textId="77777777" w:rsidR="002F616C" w:rsidRDefault="002F616C" w:rsidP="00AA1D3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3CCE5A57" w14:textId="77777777" w:rsidR="002F616C" w:rsidRDefault="002F616C" w:rsidP="00AA1D32">
            <w:pPr>
              <w:jc w:val="center"/>
              <w:rPr>
                <w:rFonts w:cs="Calibri"/>
                <w:b/>
                <w:bCs/>
              </w:rPr>
            </w:pPr>
          </w:p>
          <w:p w14:paraId="536C8E1A" w14:textId="77777777" w:rsidR="002F616C" w:rsidRDefault="002F616C" w:rsidP="00AA1D32">
            <w:pPr>
              <w:jc w:val="center"/>
              <w:rPr>
                <w:rFonts w:cs="Calibri"/>
                <w:b/>
                <w:bCs/>
              </w:rPr>
            </w:pPr>
          </w:p>
          <w:p w14:paraId="069454C3" w14:textId="77777777" w:rsidR="002F616C" w:rsidRDefault="002F616C" w:rsidP="00AA1D3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</w:t>
            </w:r>
            <w:proofErr w:type="spellStart"/>
            <w:r>
              <w:rPr>
                <w:rFonts w:cs="Calibri"/>
                <w:b/>
                <w:bCs/>
              </w:rPr>
              <w:t>self signed</w:t>
            </w:r>
            <w:proofErr w:type="spellEnd"/>
            <w:r>
              <w:rPr>
                <w:rFonts w:cs="Calibri"/>
                <w:b/>
                <w:bCs/>
              </w:rPr>
              <w:t xml:space="preserve"> recent passport size colour photograph here</w:t>
            </w:r>
          </w:p>
        </w:tc>
      </w:tr>
      <w:tr w:rsidR="002F616C" w14:paraId="6922B13D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2F5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C9A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6AB7" w14:textId="77777777" w:rsidR="002F616C" w:rsidRDefault="002F616C" w:rsidP="00AA1D32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F616C" w14:paraId="5E1299F0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6B4A" w14:textId="77777777" w:rsidR="002F616C" w:rsidRDefault="00D16843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Age as on 17</w:t>
            </w:r>
            <w:r w:rsidR="00393CF3">
              <w:t>/04/2025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8EE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B6D4" w14:textId="77777777" w:rsidR="002F616C" w:rsidRDefault="002F616C" w:rsidP="00AA1D32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F616C" w14:paraId="651F9517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6B80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Category</w:t>
            </w:r>
          </w:p>
          <w:p w14:paraId="7A30C2C5" w14:textId="77777777" w:rsidR="002F616C" w:rsidRDefault="002F616C" w:rsidP="00AA1D32">
            <w:pPr>
              <w:ind w:left="284"/>
            </w:pPr>
            <w: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564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90B0" w14:textId="77777777" w:rsidR="002F616C" w:rsidRDefault="002F616C" w:rsidP="00AA1D32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F616C" w14:paraId="135A844A" w14:textId="77777777" w:rsidTr="00AA1D32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597" w14:textId="77777777" w:rsidR="002F616C" w:rsidRDefault="002F616C" w:rsidP="002F616C">
            <w:pPr>
              <w:numPr>
                <w:ilvl w:val="0"/>
                <w:numId w:val="1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A5A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6E3" w14:textId="77777777" w:rsidR="002F616C" w:rsidRDefault="002F616C" w:rsidP="00AA1D32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F616C" w14:paraId="5FF3636D" w14:textId="77777777" w:rsidTr="00AA1D32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CBD9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9D0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F616C" w14:paraId="2ACA353A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7F9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 xml:space="preserve">Email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A19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F616C" w14:paraId="5004F2CC" w14:textId="77777777" w:rsidTr="00AA1D32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CB3D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C7C" w14:textId="77777777" w:rsidR="002F616C" w:rsidRDefault="002F616C" w:rsidP="00AA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8E36D53" w14:textId="77777777" w:rsidR="002F616C" w:rsidRDefault="002F616C" w:rsidP="002F616C">
      <w:pPr>
        <w:ind w:left="502"/>
      </w:pPr>
    </w:p>
    <w:p w14:paraId="77E5F499" w14:textId="77777777" w:rsidR="002F616C" w:rsidRDefault="002F616C" w:rsidP="002F616C">
      <w:pPr>
        <w:numPr>
          <w:ilvl w:val="0"/>
          <w:numId w:val="1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2F616C" w14:paraId="7DA22E26" w14:textId="77777777" w:rsidTr="00AA1D32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D8E" w14:textId="77777777" w:rsidR="002F616C" w:rsidRDefault="002F616C" w:rsidP="00AA1D3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80AF" w14:textId="77777777" w:rsidR="002F616C" w:rsidRDefault="002F616C" w:rsidP="00AA1D3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9A15" w14:textId="77777777" w:rsidR="002F616C" w:rsidRDefault="002F616C" w:rsidP="00AA1D3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EFAC" w14:textId="77777777" w:rsidR="002F616C" w:rsidRDefault="002F616C" w:rsidP="00AA1D3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D5E" w14:textId="77777777" w:rsidR="002F616C" w:rsidRDefault="002F616C" w:rsidP="00AA1D32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0257CEB9" w14:textId="77777777" w:rsidR="002F616C" w:rsidRDefault="002F616C" w:rsidP="00AA1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2F616C" w14:paraId="1D122EAB" w14:textId="77777777" w:rsidTr="00AA1D32">
        <w:trPr>
          <w:trHeight w:val="61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AF" w14:textId="77777777" w:rsidR="002F616C" w:rsidRDefault="002F616C" w:rsidP="00AA1D32">
            <w:pPr>
              <w:spacing w:before="120"/>
              <w:jc w:val="center"/>
            </w:pPr>
            <w:r>
              <w:t>M.Sc./</w:t>
            </w:r>
            <w:proofErr w:type="spellStart"/>
            <w:r>
              <w:t>M.Tech</w:t>
            </w:r>
            <w:proofErr w:type="spellEnd"/>
            <w:r>
              <w:t>/M.E.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C4F" w14:textId="77777777" w:rsidR="002F616C" w:rsidRDefault="002F616C" w:rsidP="00AA1D3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1A1" w14:textId="77777777" w:rsidR="002F616C" w:rsidRDefault="002F616C" w:rsidP="00AA1D3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BCA" w14:textId="77777777" w:rsidR="002F616C" w:rsidRDefault="002F616C" w:rsidP="00AA1D3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71B" w14:textId="77777777" w:rsidR="002F616C" w:rsidRDefault="002F616C" w:rsidP="00AA1D32"/>
        </w:tc>
      </w:tr>
      <w:tr w:rsidR="002F616C" w14:paraId="51EC1389" w14:textId="77777777" w:rsidTr="00AA1D32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1103" w14:textId="77777777" w:rsidR="002F616C" w:rsidRDefault="002F616C" w:rsidP="00AA1D32">
            <w:pPr>
              <w:spacing w:before="180"/>
              <w:jc w:val="center"/>
            </w:pPr>
            <w:r>
              <w:t>B.Sc./B.E./</w:t>
            </w:r>
            <w:proofErr w:type="spellStart"/>
            <w:r>
              <w:t>B.Tech</w:t>
            </w:r>
            <w:proofErr w:type="spellEnd"/>
            <w:r>
              <w:t>/</w:t>
            </w:r>
            <w:proofErr w:type="spellStart"/>
            <w:r>
              <w:t>B.Pharm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774" w14:textId="77777777" w:rsidR="002F616C" w:rsidRDefault="002F616C" w:rsidP="00AA1D3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E2E" w14:textId="77777777" w:rsidR="002F616C" w:rsidRDefault="002F616C" w:rsidP="00AA1D3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A9" w14:textId="77777777" w:rsidR="002F616C" w:rsidRDefault="002F616C" w:rsidP="00AA1D3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D23" w14:textId="77777777" w:rsidR="002F616C" w:rsidRDefault="002F616C" w:rsidP="00AA1D32"/>
        </w:tc>
      </w:tr>
      <w:tr w:rsidR="002F616C" w14:paraId="475CB455" w14:textId="77777777" w:rsidTr="00AA1D32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738" w14:textId="77777777" w:rsidR="002F616C" w:rsidRDefault="002F616C" w:rsidP="00AA1D32">
            <w:pPr>
              <w:spacing w:before="180"/>
              <w:jc w:val="center"/>
            </w:pPr>
            <w:r>
              <w:t xml:space="preserve">Diploma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120" w14:textId="77777777" w:rsidR="002F616C" w:rsidRDefault="002F616C" w:rsidP="00AA1D3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409" w14:textId="77777777" w:rsidR="002F616C" w:rsidRDefault="002F616C" w:rsidP="00AA1D3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E2F" w14:textId="77777777" w:rsidR="002F616C" w:rsidRDefault="002F616C" w:rsidP="00AA1D3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704" w14:textId="77777777" w:rsidR="002F616C" w:rsidRDefault="002F616C" w:rsidP="00AA1D32"/>
        </w:tc>
      </w:tr>
      <w:tr w:rsidR="002F616C" w14:paraId="0EF69D6F" w14:textId="77777777" w:rsidTr="00AA1D32">
        <w:trPr>
          <w:trHeight w:val="69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FD58" w14:textId="77777777" w:rsidR="002F616C" w:rsidRDefault="002F616C" w:rsidP="00AA1D32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8FF" w14:textId="77777777" w:rsidR="002F616C" w:rsidRDefault="002F616C" w:rsidP="00AA1D3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1D0" w14:textId="77777777" w:rsidR="002F616C" w:rsidRDefault="002F616C" w:rsidP="00AA1D3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4B9" w14:textId="77777777" w:rsidR="002F616C" w:rsidRDefault="002F616C" w:rsidP="00AA1D3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714" w14:textId="77777777" w:rsidR="002F616C" w:rsidRDefault="002F616C" w:rsidP="00AA1D32"/>
        </w:tc>
      </w:tr>
      <w:tr w:rsidR="002F616C" w14:paraId="14A89317" w14:textId="77777777" w:rsidTr="00AA1D32">
        <w:trPr>
          <w:trHeight w:val="69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65C5" w14:textId="77777777" w:rsidR="002F616C" w:rsidRDefault="002F616C" w:rsidP="00AA1D32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1E" w14:textId="77777777" w:rsidR="002F616C" w:rsidRDefault="002F616C" w:rsidP="00AA1D3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CAA" w14:textId="77777777" w:rsidR="002F616C" w:rsidRDefault="002F616C" w:rsidP="00AA1D3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076" w14:textId="77777777" w:rsidR="002F616C" w:rsidRDefault="002F616C" w:rsidP="00AA1D3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C60" w14:textId="77777777" w:rsidR="002F616C" w:rsidRDefault="002F616C" w:rsidP="00AA1D32"/>
        </w:tc>
      </w:tr>
    </w:tbl>
    <w:p w14:paraId="221FA8B5" w14:textId="77777777" w:rsidR="002F616C" w:rsidRDefault="002F616C" w:rsidP="002F616C">
      <w:pPr>
        <w:ind w:left="142"/>
      </w:pPr>
    </w:p>
    <w:p w14:paraId="3397E8F1" w14:textId="77777777" w:rsidR="002F616C" w:rsidRDefault="002F616C" w:rsidP="002F616C">
      <w:pPr>
        <w:ind w:left="142"/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2F616C" w14:paraId="4C98F0DC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4070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F32" w14:textId="77777777" w:rsidR="002F616C" w:rsidRDefault="002F616C" w:rsidP="00AA1D32"/>
        </w:tc>
      </w:tr>
      <w:tr w:rsidR="002F616C" w14:paraId="7EFB897C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B65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GATE/GPAT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DF7" w14:textId="77777777" w:rsidR="002F616C" w:rsidRDefault="002F616C" w:rsidP="00AA1D32"/>
        </w:tc>
      </w:tr>
      <w:tr w:rsidR="002F616C" w14:paraId="1C784AF1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473" w14:textId="77777777" w:rsidR="002F616C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08E" w14:textId="77777777" w:rsidR="002F616C" w:rsidRDefault="002F616C" w:rsidP="00AA1D32"/>
        </w:tc>
      </w:tr>
      <w:tr w:rsidR="002F616C" w14:paraId="0356747C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D3D8" w14:textId="77777777" w:rsidR="002F616C" w:rsidRDefault="002F616C" w:rsidP="002F616C">
            <w:pPr>
              <w:numPr>
                <w:ilvl w:val="0"/>
                <w:numId w:val="1"/>
              </w:numPr>
              <w:spacing w:before="240" w:after="240" w:line="240" w:lineRule="auto"/>
              <w:ind w:left="499" w:hanging="357"/>
              <w:jc w:val="left"/>
            </w:pPr>
            <w:r>
              <w:t>Research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C93" w14:textId="77777777" w:rsidR="002F616C" w:rsidRDefault="002F616C" w:rsidP="00AA1D32"/>
        </w:tc>
      </w:tr>
      <w:tr w:rsidR="002F616C" w14:paraId="54DAE24C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B8D" w14:textId="77777777" w:rsidR="002F616C" w:rsidRDefault="002F616C" w:rsidP="002F616C">
            <w:pPr>
              <w:numPr>
                <w:ilvl w:val="0"/>
                <w:numId w:val="1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14:paraId="188DC409" w14:textId="77777777" w:rsidR="002F616C" w:rsidRDefault="002F616C" w:rsidP="00AA1D32">
            <w:pPr>
              <w:ind w:left="142"/>
            </w:pPr>
            <w:r>
              <w:t>(attach photocopy of first page)</w:t>
            </w:r>
          </w:p>
          <w:p w14:paraId="11A64F82" w14:textId="77777777" w:rsidR="002F616C" w:rsidRDefault="002F616C" w:rsidP="00AA1D3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795" w14:textId="77777777" w:rsidR="002F616C" w:rsidRDefault="002F616C" w:rsidP="00AA1D32"/>
        </w:tc>
      </w:tr>
      <w:tr w:rsidR="002F616C" w14:paraId="0355A667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6F46" w14:textId="77777777" w:rsidR="002F616C" w:rsidRDefault="002F616C" w:rsidP="002F616C">
            <w:pPr>
              <w:numPr>
                <w:ilvl w:val="0"/>
                <w:numId w:val="1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F52" w14:textId="77777777" w:rsidR="002F616C" w:rsidRDefault="002F616C" w:rsidP="00AA1D32"/>
        </w:tc>
      </w:tr>
    </w:tbl>
    <w:p w14:paraId="07DD6954" w14:textId="77777777" w:rsidR="002F616C" w:rsidRDefault="002F616C" w:rsidP="002F616C">
      <w:pPr>
        <w:spacing w:line="360" w:lineRule="auto"/>
        <w:rPr>
          <w:b/>
          <w:bCs/>
          <w:u w:val="single"/>
        </w:rPr>
      </w:pPr>
    </w:p>
    <w:p w14:paraId="541E7FED" w14:textId="77777777" w:rsidR="002F616C" w:rsidRPr="001F6B2E" w:rsidRDefault="002F616C" w:rsidP="002F616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Pr="001F6B2E"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311E7AB8" w14:textId="77777777" w:rsidR="002F616C" w:rsidRDefault="002F616C" w:rsidP="002F616C">
      <w:pPr>
        <w:spacing w:line="360" w:lineRule="auto"/>
      </w:pPr>
    </w:p>
    <w:p w14:paraId="7956B397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fill anything in place of the form number. It is for official use only.</w:t>
      </w:r>
    </w:p>
    <w:p w14:paraId="0E34A464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specify your age properly in years and months. Wrong information will lead to rejection of candidature.</w:t>
      </w:r>
    </w:p>
    <w:p w14:paraId="14933F9C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If you make a mistake while filling the form, please do not overwrite or scribble. Strike it out cleanly and put your information and initials besides it. </w:t>
      </w:r>
    </w:p>
    <w:p w14:paraId="6FFC0EBF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sign across your photographs.</w:t>
      </w:r>
    </w:p>
    <w:p w14:paraId="33CEB5BD" w14:textId="77777777" w:rsidR="002F616C" w:rsidRPr="00D7391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provide a valid email address and mobile number.</w:t>
      </w:r>
    </w:p>
    <w:p w14:paraId="1C1EF359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Relationship is considered only in the case of parents, siblings, spouse or in-laws.</w:t>
      </w:r>
    </w:p>
    <w:p w14:paraId="6A6A4F15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round – off your marks.</w:t>
      </w:r>
    </w:p>
    <w:p w14:paraId="0B68C9D9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4E144EEA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CSIR JRF NET/UGC JRF NET qualified candidates, please provide the month and year of qualifying, roll number and rank, if any, in the examination.</w:t>
      </w:r>
    </w:p>
    <w:p w14:paraId="7C2452FA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GATE or GPAT qualified candidates, please specify a valid score, year of passing, registration number and rank, if any, in the examination.</w:t>
      </w:r>
    </w:p>
    <w:p w14:paraId="18903736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Other Qualifications will cover DBT JRF, ICMR JRF, GTU Entrance Examination or any other national examination for Ph.D. admissions.</w:t>
      </w:r>
    </w:p>
    <w:p w14:paraId="6FA2C5CA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Research experience should clearly specify the time duration, place of work and the position held. Teaching experience will not be counted as research experience.</w:t>
      </w:r>
    </w:p>
    <w:p w14:paraId="528AD8E8" w14:textId="77777777" w:rsidR="002F616C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clarify any doubts before filling up your form.</w:t>
      </w:r>
    </w:p>
    <w:p w14:paraId="33B0264E" w14:textId="77777777" w:rsidR="002F616C" w:rsidRDefault="002F616C" w:rsidP="002F616C">
      <w:pPr>
        <w:spacing w:line="360" w:lineRule="auto"/>
        <w:rPr>
          <w:b/>
          <w:bCs/>
          <w:u w:val="single"/>
        </w:rPr>
      </w:pPr>
    </w:p>
    <w:p w14:paraId="07BA5901" w14:textId="77777777" w:rsidR="00846068" w:rsidRDefault="00846068"/>
    <w:sectPr w:rsidR="00846068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01EF" w14:textId="77777777" w:rsidR="00E12949" w:rsidRDefault="00E12949">
      <w:pPr>
        <w:spacing w:line="240" w:lineRule="auto"/>
      </w:pPr>
      <w:r>
        <w:separator/>
      </w:r>
    </w:p>
  </w:endnote>
  <w:endnote w:type="continuationSeparator" w:id="0">
    <w:p w14:paraId="5D3C781C" w14:textId="77777777" w:rsidR="00E12949" w:rsidRDefault="00E12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67C3" w14:textId="77777777" w:rsidR="00E12949" w:rsidRDefault="00E12949">
      <w:pPr>
        <w:spacing w:line="240" w:lineRule="auto"/>
      </w:pPr>
      <w:r>
        <w:separator/>
      </w:r>
    </w:p>
  </w:footnote>
  <w:footnote w:type="continuationSeparator" w:id="0">
    <w:p w14:paraId="6A869FAC" w14:textId="77777777" w:rsidR="00E12949" w:rsidRDefault="00E12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71"/>
      <w:gridCol w:w="7755"/>
    </w:tblGrid>
    <w:tr w:rsidR="000D5A6B" w14:paraId="2DB329CB" w14:textId="77777777" w:rsidTr="00A478C0">
      <w:tc>
        <w:tcPr>
          <w:tcW w:w="1271" w:type="dxa"/>
          <w:shd w:val="clear" w:color="auto" w:fill="auto"/>
        </w:tcPr>
        <w:p w14:paraId="20D8929E" w14:textId="77777777" w:rsidR="000D5A6B" w:rsidRPr="005C1302" w:rsidRDefault="002F616C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  <w:lang w:val="en-IN" w:eastAsia="en-IN" w:bidi="hi-IN"/>
            </w:rPr>
            <w:drawing>
              <wp:anchor distT="0" distB="0" distL="114300" distR="114300" simplePos="0" relativeHeight="251659264" behindDoc="0" locked="1" layoutInCell="1" allowOverlap="1" wp14:anchorId="48241A6B" wp14:editId="2C16450D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9525" b="127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2F7D852D" w14:textId="77777777" w:rsidR="000D5A6B" w:rsidRDefault="00E12949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7D6AD7A6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14:paraId="06E00660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5B614925" w14:textId="77777777" w:rsidR="000D5A6B" w:rsidRPr="000D5A6B" w:rsidRDefault="002F616C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3E3FFA17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376A228B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proofErr w:type="spellStart"/>
          <w:r w:rsidRPr="000D5A6B">
            <w:rPr>
              <w:rFonts w:cs="Nirmala UI"/>
              <w:b/>
              <w:bCs/>
              <w:sz w:val="18"/>
              <w:szCs w:val="16"/>
            </w:rPr>
            <w:t>Gijubhai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</w:rPr>
            <w:t xml:space="preserve"> Badheka Marg, Bhavnagar 364 002, Gujarat, India</w:t>
          </w:r>
        </w:p>
        <w:p w14:paraId="7DBBEE55" w14:textId="77777777" w:rsidR="000D5A6B" w:rsidRDefault="00E12949" w:rsidP="000D5A6B">
          <w:pPr>
            <w:pStyle w:val="NoSpacing"/>
            <w:jc w:val="center"/>
          </w:pPr>
          <w:hyperlink r:id="rId2" w:history="1">
            <w:r w:rsidR="002F616C"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4D570E69" w14:textId="77777777" w:rsidR="007529E2" w:rsidRDefault="00E12949" w:rsidP="000D5A6B">
    <w:pPr>
      <w:pStyle w:val="Header"/>
    </w:pPr>
  </w:p>
  <w:p w14:paraId="1FD0BECB" w14:textId="77777777" w:rsidR="00AF67E8" w:rsidRDefault="00E1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6C"/>
    <w:rsid w:val="002F616C"/>
    <w:rsid w:val="00393CF3"/>
    <w:rsid w:val="005A29FC"/>
    <w:rsid w:val="00846068"/>
    <w:rsid w:val="009747A5"/>
    <w:rsid w:val="00D16843"/>
    <w:rsid w:val="00E12949"/>
    <w:rsid w:val="00E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4FAA0"/>
  <w15:chartTrackingRefBased/>
  <w15:docId w15:val="{111CC66B-4676-4486-A9BA-0DC2493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6C"/>
    <w:pPr>
      <w:spacing w:after="0" w:line="240" w:lineRule="atLeast"/>
      <w:jc w:val="both"/>
    </w:pPr>
    <w:rPr>
      <w:rFonts w:ascii="Calibri" w:eastAsia="Calibri" w:hAnsi="Calibri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F616C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616C"/>
    <w:rPr>
      <w:rFonts w:ascii="Arial Black" w:eastAsia="Times New Roman" w:hAnsi="Arial Black" w:cs="Arial"/>
      <w:b/>
      <w:bCs/>
      <w:sz w:val="28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F616C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basedOn w:val="DefaultParagraphFont"/>
    <w:link w:val="Header"/>
    <w:uiPriority w:val="99"/>
    <w:rsid w:val="002F616C"/>
    <w:rPr>
      <w:rFonts w:ascii="Calibri" w:eastAsia="Calibri" w:hAnsi="Calibri" w:cs="Mangal"/>
      <w:szCs w:val="22"/>
      <w:lang w:eastAsia="x-none"/>
    </w:rPr>
  </w:style>
  <w:style w:type="paragraph" w:styleId="BodyText">
    <w:name w:val="Body Text"/>
    <w:basedOn w:val="Normal"/>
    <w:link w:val="BodyTextChar"/>
    <w:rsid w:val="002F616C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F616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Spacing">
    <w:name w:val="No Spacing"/>
    <w:link w:val="NoSpacingChar"/>
    <w:uiPriority w:val="1"/>
    <w:qFormat/>
    <w:rsid w:val="002F616C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2F616C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2056</Characters>
  <Application>Microsoft Office Word</Application>
  <DocSecurity>0</DocSecurity>
  <Lines>114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2025-03-26T12:19:00Z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f54ddde2d862a2a7eba3497d9f9ef3272a0f4fe66e3c82eb2cf874939e1e940f</vt:lpwstr>
  </property>
</Properties>
</file>