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AC2E" w14:textId="77777777" w:rsidR="00F64BE3" w:rsidRDefault="00F64BE3" w:rsidP="005346D5">
      <w:pPr>
        <w:jc w:val="center"/>
        <w:rPr>
          <w:sz w:val="21"/>
          <w:szCs w:val="21"/>
        </w:rPr>
      </w:pPr>
    </w:p>
    <w:p w14:paraId="6EBC405A" w14:textId="63220F09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5A2BEBDA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>Application Form for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 w:rsidRPr="00F64BE3">
        <w:rPr>
          <w:b/>
          <w:bCs/>
          <w:sz w:val="28"/>
          <w:szCs w:val="28"/>
          <w:u w:val="single"/>
        </w:rPr>
        <w:t>Project Associate I</w:t>
      </w:r>
      <w:r w:rsidR="00F64BE3" w:rsidRPr="00F64BE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>
        <w:rPr>
          <w:rFonts w:cstheme="minorHAnsi"/>
          <w:b/>
          <w:bCs/>
          <w:sz w:val="28"/>
          <w:szCs w:val="28"/>
          <w:u w:val="single"/>
        </w:rPr>
        <w:t>P</w:t>
      </w:r>
      <w:r w:rsidR="00F64BE3" w:rsidRPr="001D48B8">
        <w:rPr>
          <w:rFonts w:cstheme="minorHAnsi"/>
          <w:b/>
          <w:bCs/>
          <w:sz w:val="28"/>
          <w:szCs w:val="28"/>
          <w:u w:val="single"/>
        </w:rPr>
        <w:t>osition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6E49C499" w:rsidR="005346D5" w:rsidRPr="00757605" w:rsidRDefault="00CE5CD9" w:rsidP="005346D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CE5CD9">
        <w:rPr>
          <w:sz w:val="22"/>
          <w:szCs w:val="22"/>
        </w:rPr>
        <w:t xml:space="preserve">dvt. No.: </w:t>
      </w:r>
      <w:r w:rsidR="00866685" w:rsidRPr="00866685">
        <w:t>CSIR-CSMCRI/APB/KT/2025/1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102"/>
        <w:gridCol w:w="709"/>
        <w:gridCol w:w="1412"/>
      </w:tblGrid>
      <w:tr w:rsidR="004D13E1" w14:paraId="365E82BA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AA" w14:textId="0E175B65" w:rsidR="004D13E1" w:rsidRDefault="004D13E1" w:rsidP="004D13E1">
            <w:pPr>
              <w:pStyle w:val="ListParagraph"/>
              <w:numPr>
                <w:ilvl w:val="0"/>
                <w:numId w:val="6"/>
              </w:numPr>
              <w:ind w:left="310" w:hanging="310"/>
            </w:pPr>
            <w:r>
              <w:t>Name of the candidate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>Please paste a recent color photograph here</w:t>
            </w:r>
          </w:p>
        </w:tc>
      </w:tr>
      <w:tr w:rsidR="004D13E1" w14:paraId="2B7E8D98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A0" w14:textId="62E3233C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8"/>
                <w:szCs w:val="28"/>
              </w:rPr>
            </w:pPr>
            <w:r>
              <w:t>Date of Birth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CA6A18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1D9" w14:textId="77777777" w:rsidR="004D13E1" w:rsidRPr="002947AE" w:rsidRDefault="004D13E1" w:rsidP="00866685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Age a</w:t>
            </w:r>
            <w:r w:rsidR="00CE5CD9">
              <w:t xml:space="preserve">s of last </w:t>
            </w:r>
            <w:r w:rsidR="00CE5CD9" w:rsidRPr="002947AE">
              <w:t>date of application</w:t>
            </w:r>
            <w:r w:rsidR="00CE5CD9">
              <w:t xml:space="preserve"> </w:t>
            </w:r>
          </w:p>
          <w:p w14:paraId="310AC0CF" w14:textId="31A5F2E0" w:rsidR="002947AE" w:rsidRDefault="002947AE" w:rsidP="00664B38">
            <w:pPr>
              <w:ind w:left="310"/>
              <w:rPr>
                <w:sz w:val="22"/>
                <w:szCs w:val="22"/>
              </w:rPr>
            </w:pPr>
            <w:r>
              <w:t xml:space="preserve">(i.e. </w:t>
            </w:r>
            <w:r w:rsidR="00664B38">
              <w:t>11</w:t>
            </w:r>
            <w:r>
              <w:t>/07/2025)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7FEEE7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97" w14:textId="26FFDD4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61AFA313" w14:textId="77777777" w:rsidTr="00E25FC4">
        <w:trPr>
          <w:trHeight w:val="168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365" w14:textId="77777777" w:rsidR="004D13E1" w:rsidRPr="008C30C6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Address for correspondence</w:t>
            </w:r>
          </w:p>
          <w:p w14:paraId="6A1057D3" w14:textId="58FE9B23" w:rsidR="008C30C6" w:rsidRDefault="008C30C6" w:rsidP="008C30C6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23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AE529D4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CC748B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0623C1" w14:textId="04827B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459F3F5A" w14:textId="77777777" w:rsidTr="004D13E1">
        <w:trPr>
          <w:trHeight w:val="41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10" w14:textId="561E13F9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1DC20CB" w14:textId="77777777" w:rsidTr="004D13E1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112" w14:textId="5AF11770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5C024C6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C5E" w14:textId="6E1D17AD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1F681C6F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52B" w14:textId="6D222894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2EB318F3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B7" w14:textId="4A643852" w:rsidR="004D13E1" w:rsidRDefault="004D13E1" w:rsidP="004D13E1">
            <w:pPr>
              <w:numPr>
                <w:ilvl w:val="0"/>
                <w:numId w:val="6"/>
              </w:numPr>
              <w:ind w:left="310" w:hanging="310"/>
            </w:pPr>
            <w:r>
              <w:t>Skype ID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6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4D13E1" w:rsidRDefault="004D13E1" w:rsidP="004D13E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4D13E1" w:rsidRDefault="004D13E1" w:rsidP="004D13E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4D841543" w:rsidR="004D13E1" w:rsidRDefault="00816B07" w:rsidP="004D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D13E1">
              <w:rPr>
                <w:b/>
                <w:bCs/>
              </w:rPr>
              <w:t>GPA</w:t>
            </w:r>
          </w:p>
        </w:tc>
      </w:tr>
      <w:tr w:rsidR="004D13E1" w14:paraId="6F2971C6" w14:textId="77777777" w:rsidTr="004D13E1">
        <w:trPr>
          <w:trHeight w:val="72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4D13E1" w:rsidRDefault="004D13E1" w:rsidP="004D13E1">
            <w:pPr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4D13E1" w:rsidRDefault="004D13E1" w:rsidP="004D13E1"/>
        </w:tc>
      </w:tr>
      <w:tr w:rsidR="004D13E1" w14:paraId="39DB000B" w14:textId="77777777" w:rsidTr="004D13E1">
        <w:trPr>
          <w:trHeight w:val="6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4D13E1" w:rsidRDefault="004D13E1" w:rsidP="004D13E1">
            <w:pPr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4D13E1" w:rsidRDefault="004D13E1" w:rsidP="004D13E1"/>
        </w:tc>
      </w:tr>
      <w:tr w:rsidR="004D13E1" w14:paraId="7E455BC9" w14:textId="77777777" w:rsidTr="004D13E1">
        <w:trPr>
          <w:trHeight w:val="71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4D13E1" w:rsidRDefault="004D13E1" w:rsidP="004D13E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4D13E1" w:rsidRDefault="004D13E1" w:rsidP="004D13E1"/>
        </w:tc>
      </w:tr>
      <w:tr w:rsidR="004D13E1" w14:paraId="1520D91B" w14:textId="77777777" w:rsidTr="004D13E1">
        <w:trPr>
          <w:trHeight w:val="7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4D13E1" w:rsidRDefault="004D13E1" w:rsidP="004D13E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4D13E1" w:rsidRDefault="004D13E1" w:rsidP="004D13E1"/>
        </w:tc>
      </w:tr>
      <w:tr w:rsidR="004D13E1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4D13E1" w:rsidRDefault="004D13E1" w:rsidP="004D13E1"/>
        </w:tc>
      </w:tr>
      <w:tr w:rsidR="004D13E1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4D13E1" w:rsidRDefault="004D13E1" w:rsidP="004D13E1"/>
        </w:tc>
      </w:tr>
      <w:tr w:rsidR="004D13E1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4D13E1" w:rsidRDefault="004D13E1" w:rsidP="004D13E1"/>
        </w:tc>
      </w:tr>
      <w:tr w:rsidR="004D13E1" w14:paraId="76A8A973" w14:textId="77777777" w:rsidTr="00510507">
        <w:trPr>
          <w:trHeight w:val="27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C" w14:textId="77777777" w:rsidR="004D13E1" w:rsidRPr="00F64BE3" w:rsidRDefault="004D13E1" w:rsidP="004D13E1">
            <w:pPr>
              <w:numPr>
                <w:ilvl w:val="0"/>
                <w:numId w:val="3"/>
              </w:numPr>
              <w:spacing w:after="12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Research experience, if any (specify):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4D13E1" w:rsidRDefault="004D13E1" w:rsidP="004D13E1"/>
        </w:tc>
      </w:tr>
      <w:tr w:rsidR="004D13E1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List of publications in SCI journals, if any:</w:t>
            </w:r>
          </w:p>
          <w:p w14:paraId="3427FCB6" w14:textId="77777777" w:rsidR="004D13E1" w:rsidRPr="00F64BE3" w:rsidRDefault="004D13E1" w:rsidP="004D13E1">
            <w:pPr>
              <w:ind w:firstLine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(attach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4D13E1" w:rsidRDefault="004D13E1" w:rsidP="004D13E1"/>
        </w:tc>
      </w:tr>
      <w:tr w:rsidR="004D13E1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4D13E1" w:rsidRPr="00F64BE3" w:rsidRDefault="004D13E1" w:rsidP="004D13E1">
            <w:pPr>
              <w:numPr>
                <w:ilvl w:val="0"/>
                <w:numId w:val="3"/>
              </w:numPr>
              <w:spacing w:before="240" w:after="24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4D13E1" w:rsidRDefault="004D13E1" w:rsidP="004D13E1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57058B5E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</w:t>
      </w:r>
      <w:r w:rsidR="004D13E1">
        <w:t>,</w:t>
      </w:r>
      <w:r>
        <w:t xml:space="preserve"> and rank, if any, in the examination.</w:t>
      </w:r>
    </w:p>
    <w:p w14:paraId="72EC7698" w14:textId="6DC26E12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For </w:t>
      </w:r>
      <w:r w:rsidR="004D13E1">
        <w:t>GATE-qualified</w:t>
      </w:r>
      <w:r>
        <w:t xml:space="preserve">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6D8A7553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</w:t>
      </w:r>
      <w:r w:rsidR="004D13E1">
        <w:t>,</w:t>
      </w:r>
      <w:r>
        <w:t xml:space="preserve"> and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4539C1AF" w:rsidR="00A63ED0" w:rsidRDefault="005346D5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8" w:history="1">
        <w:r w:rsidR="00866685" w:rsidRPr="00420351">
          <w:rPr>
            <w:rStyle w:val="Hyperlink"/>
          </w:rPr>
          <w:t>apbcsmcri@gmail.com</w:t>
        </w:r>
      </w:hyperlink>
      <w:r w:rsidR="00343DC8">
        <w:t xml:space="preserve"> </w:t>
      </w:r>
      <w:r w:rsidR="000638F7" w:rsidRPr="000638F7">
        <w:t xml:space="preserve"> </w:t>
      </w:r>
      <w:r>
        <w:rPr>
          <w:b/>
          <w:bCs/>
          <w:sz w:val="23"/>
          <w:szCs w:val="23"/>
        </w:rPr>
        <w:t xml:space="preserve">on or before </w:t>
      </w:r>
      <w:r w:rsidR="002947AE" w:rsidRPr="002947AE">
        <w:rPr>
          <w:b/>
          <w:bCs/>
          <w:sz w:val="23"/>
          <w:szCs w:val="23"/>
        </w:rPr>
        <w:t>09/07/</w:t>
      </w:r>
      <w:r w:rsidRPr="002947AE">
        <w:rPr>
          <w:b/>
          <w:bCs/>
          <w:sz w:val="23"/>
          <w:szCs w:val="23"/>
        </w:rPr>
        <w:t>202</w:t>
      </w:r>
      <w:r w:rsidR="000638F7" w:rsidRPr="002947AE">
        <w:rPr>
          <w:b/>
          <w:bCs/>
          <w:sz w:val="23"/>
          <w:szCs w:val="23"/>
        </w:rPr>
        <w:t>5</w:t>
      </w:r>
      <w:r w:rsidRPr="002947AE">
        <w:rPr>
          <w:b/>
          <w:bCs/>
          <w:sz w:val="23"/>
          <w:szCs w:val="23"/>
        </w:rPr>
        <w:t>.</w:t>
      </w:r>
    </w:p>
    <w:p w14:paraId="0F4A56DD" w14:textId="77777777" w:rsidR="000638F7" w:rsidRDefault="000638F7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</w:p>
    <w:sectPr w:rsidR="000638F7" w:rsidSect="009F4174">
      <w:headerReference w:type="default" r:id="rId9"/>
      <w:pgSz w:w="11907" w:h="16839" w:code="9"/>
      <w:pgMar w:top="675" w:right="720" w:bottom="568" w:left="72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EA6E" w14:textId="77777777" w:rsidR="007708F0" w:rsidRDefault="007708F0" w:rsidP="007D2A88">
      <w:r>
        <w:separator/>
      </w:r>
    </w:p>
  </w:endnote>
  <w:endnote w:type="continuationSeparator" w:id="0">
    <w:p w14:paraId="05554EB8" w14:textId="77777777" w:rsidR="007708F0" w:rsidRDefault="007708F0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A6C7" w14:textId="77777777" w:rsidR="007708F0" w:rsidRDefault="007708F0" w:rsidP="007D2A88">
      <w:r>
        <w:separator/>
      </w:r>
    </w:p>
  </w:footnote>
  <w:footnote w:type="continuationSeparator" w:id="0">
    <w:p w14:paraId="53C65F9B" w14:textId="77777777" w:rsidR="007708F0" w:rsidRDefault="007708F0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F64BE3" w:rsidRDefault="00A407D4" w:rsidP="00F64BE3">
    <w:pPr>
      <w:ind w:left="2268" w:right="-23"/>
      <w:rPr>
        <w:rFonts w:ascii="Candara" w:eastAsia="Arial Unicode MS" w:hAnsi="Candara" w:cs="Utsaah"/>
        <w:b/>
        <w:bCs/>
        <w:color w:val="001DAE"/>
        <w:sz w:val="32"/>
        <w:szCs w:val="38"/>
        <w:lang w:bidi="hi-IN"/>
      </w:rPr>
    </w:pPr>
    <w:r w:rsidRPr="00F64BE3">
      <w:rPr>
        <w:rFonts w:ascii="Candara" w:hAnsi="Candara" w:cs="Arial"/>
        <w:b/>
        <w:bCs/>
        <w:noProof/>
        <w:color w:val="001DAE"/>
        <w:sz w:val="18"/>
        <w:szCs w:val="16"/>
        <w:lang w:val="en-IN" w:eastAsia="en-IN" w:bidi="gu-IN"/>
      </w:rPr>
      <w:drawing>
        <wp:anchor distT="0" distB="0" distL="114300" distR="114300" simplePos="0" relativeHeight="251658240" behindDoc="0" locked="0" layoutInCell="1" allowOverlap="1" wp14:anchorId="718F3D4E" wp14:editId="7D515583">
          <wp:simplePos x="0" y="0"/>
          <wp:positionH relativeFrom="column">
            <wp:posOffset>133985</wp:posOffset>
          </wp:positionH>
          <wp:positionV relativeFrom="paragraph">
            <wp:posOffset>-213995</wp:posOffset>
          </wp:positionV>
          <wp:extent cx="895985" cy="13531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895985" cy="1353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सीएसआईआर</w:t>
    </w:r>
    <w:r w:rsidR="00CE4439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>-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केन्द्रीय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नमक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व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समुद्री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रसायन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अनुसंधान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संस्थान</w:t>
    </w:r>
  </w:p>
  <w:p w14:paraId="567AC267" w14:textId="77777777" w:rsidR="00495514" w:rsidRPr="00F64BE3" w:rsidRDefault="00192D40" w:rsidP="00533F85">
    <w:pPr>
      <w:spacing w:line="300" w:lineRule="exact"/>
      <w:ind w:left="2552" w:right="612"/>
      <w:jc w:val="center"/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</w:pP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(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वैज्ञानिक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एवं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औद्योगिक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अनुसंधान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परिषद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)</w:t>
    </w:r>
  </w:p>
  <w:p w14:paraId="3E80DF95" w14:textId="77777777" w:rsidR="00192D40" w:rsidRPr="00F64BE3" w:rsidRDefault="00192D40" w:rsidP="00DE31E5">
    <w:pPr>
      <w:spacing w:after="60" w:line="300" w:lineRule="exact"/>
      <w:ind w:left="2552" w:right="612"/>
      <w:jc w:val="center"/>
      <w:rPr>
        <w:rFonts w:ascii="Candara" w:hAnsi="Candara"/>
        <w:sz w:val="18"/>
        <w:szCs w:val="18"/>
      </w:rPr>
    </w:pP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गीजूभाई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बधेका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मार्ग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भावनगर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Arial" w:eastAsia="Arial Unicode MS" w:hAnsi="Arial" w:cs="Arial" w:hint="cs"/>
        <w:b/>
        <w:bCs/>
        <w:color w:val="000000"/>
        <w:sz w:val="22"/>
        <w:szCs w:val="22"/>
        <w:cs/>
        <w:lang w:bidi="hi-IN"/>
      </w:rPr>
      <w:t>–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364 002</w:t>
    </w:r>
    <w:r w:rsidR="00533F85"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>,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गुजरात</w:t>
    </w:r>
    <w:r w:rsidRPr="00F64BE3">
      <w:rPr>
        <w:rFonts w:ascii="Candara" w:eastAsia="Arial Unicode MS" w:hAnsi="Candara" w:cs="Utsaah"/>
        <w:b/>
        <w:bCs/>
        <w:color w:val="000000"/>
        <w:sz w:val="22"/>
        <w:szCs w:val="26"/>
        <w:cs/>
        <w:lang w:bidi="hi-IN"/>
      </w:rPr>
      <w:t xml:space="preserve"> </w:t>
    </w:r>
    <w:r w:rsidRPr="00F64BE3">
      <w:rPr>
        <w:rFonts w:ascii="Nirmala UI" w:eastAsia="Arial Unicode MS" w:hAnsi="Nirmala UI" w:cs="Nirmala UI" w:hint="cs"/>
        <w:b/>
        <w:bCs/>
        <w:color w:val="000000"/>
        <w:sz w:val="22"/>
        <w:szCs w:val="22"/>
        <w:cs/>
        <w:lang w:bidi="hi-IN"/>
      </w:rPr>
      <w:t>भारत</w:t>
    </w:r>
  </w:p>
  <w:p w14:paraId="710E1BC3" w14:textId="77777777" w:rsidR="00495514" w:rsidRPr="00F64BE3" w:rsidRDefault="00495514" w:rsidP="00495514">
    <w:pPr>
      <w:ind w:left="2268"/>
      <w:jc w:val="center"/>
      <w:rPr>
        <w:rFonts w:ascii="Candara" w:hAnsi="Candara" w:cs="Arial"/>
        <w:b/>
        <w:bCs/>
        <w:color w:val="001DAE"/>
        <w:szCs w:val="22"/>
      </w:rPr>
    </w:pPr>
    <w:r w:rsidRPr="00F64BE3">
      <w:rPr>
        <w:rFonts w:ascii="Candara" w:hAnsi="Candara" w:cs="Arial"/>
        <w:b/>
        <w:bCs/>
        <w:color w:val="001DAE"/>
        <w:szCs w:val="22"/>
      </w:rPr>
      <w:t>CSIR</w:t>
    </w:r>
    <w:r w:rsidR="00CE4439" w:rsidRPr="00F64BE3">
      <w:rPr>
        <w:rFonts w:ascii="Candara" w:hAnsi="Candara" w:cs="Arial"/>
        <w:b/>
        <w:bCs/>
        <w:color w:val="001DAE"/>
        <w:szCs w:val="22"/>
        <w:cs/>
        <w:lang w:bidi="hi-IN"/>
      </w:rPr>
      <w:t>-</w:t>
    </w:r>
    <w:r w:rsidRPr="00F64BE3">
      <w:rPr>
        <w:rFonts w:ascii="Candara" w:hAnsi="Candara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F64BE3" w:rsidRDefault="00495514" w:rsidP="00495514">
    <w:pPr>
      <w:ind w:left="2268"/>
      <w:jc w:val="center"/>
      <w:rPr>
        <w:rFonts w:ascii="Candara" w:hAnsi="Candara" w:cs="Arial"/>
        <w:color w:val="000000"/>
        <w:szCs w:val="22"/>
      </w:rPr>
    </w:pPr>
    <w:r w:rsidRPr="00F64BE3">
      <w:rPr>
        <w:rFonts w:ascii="Candara" w:hAnsi="Candara" w:cs="Arial"/>
        <w:color w:val="000000"/>
        <w:szCs w:val="22"/>
      </w:rPr>
      <w:t>(Council of Scientific &amp; Industrial Research)</w:t>
    </w:r>
  </w:p>
  <w:p w14:paraId="181665A2" w14:textId="24FD116B" w:rsidR="00192D40" w:rsidRPr="00F64BE3" w:rsidRDefault="00495514" w:rsidP="00F64BE3">
    <w:pPr>
      <w:ind w:left="2268"/>
      <w:jc w:val="center"/>
      <w:rPr>
        <w:rFonts w:ascii="Candara" w:hAnsi="Candara" w:cs="Arial"/>
        <w:b/>
        <w:bCs/>
        <w:color w:val="1F497D"/>
        <w:szCs w:val="22"/>
      </w:rPr>
    </w:pPr>
    <w:proofErr w:type="spellStart"/>
    <w:r w:rsidRPr="00F64BE3">
      <w:rPr>
        <w:rFonts w:ascii="Candara" w:hAnsi="Candara"/>
        <w:color w:val="000000"/>
        <w:sz w:val="22"/>
        <w:szCs w:val="22"/>
      </w:rPr>
      <w:t>Gijubhai</w:t>
    </w:r>
    <w:proofErr w:type="spellEnd"/>
    <w:r w:rsidRPr="00F64BE3">
      <w:rPr>
        <w:rFonts w:ascii="Candara" w:hAnsi="Candara"/>
        <w:color w:val="000000"/>
        <w:sz w:val="22"/>
        <w:szCs w:val="22"/>
      </w:rPr>
      <w:t xml:space="preserve"> Badheka Marg, Bhavnagar 364 002, Gujarat,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36FF"/>
    <w:multiLevelType w:val="hybridMultilevel"/>
    <w:tmpl w:val="F20417B2"/>
    <w:lvl w:ilvl="0" w:tplc="F31C3D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7C3"/>
    <w:multiLevelType w:val="hybridMultilevel"/>
    <w:tmpl w:val="F9C6B0C0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zazMDYxMTM1NTBQ0lEKTi0uzszPAykwrAUAZJ+KSCwAAAA="/>
  </w:docVars>
  <w:rsids>
    <w:rsidRoot w:val="00A64DA0"/>
    <w:rsid w:val="00000446"/>
    <w:rsid w:val="00004B56"/>
    <w:rsid w:val="00016BF0"/>
    <w:rsid w:val="000213B2"/>
    <w:rsid w:val="000638F7"/>
    <w:rsid w:val="000766D2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85F44"/>
    <w:rsid w:val="00192D40"/>
    <w:rsid w:val="00195085"/>
    <w:rsid w:val="00195E25"/>
    <w:rsid w:val="001A6060"/>
    <w:rsid w:val="001B1B79"/>
    <w:rsid w:val="001D48B8"/>
    <w:rsid w:val="001E0110"/>
    <w:rsid w:val="001E26D0"/>
    <w:rsid w:val="001E4A24"/>
    <w:rsid w:val="001F2AA6"/>
    <w:rsid w:val="001F3754"/>
    <w:rsid w:val="001F57FC"/>
    <w:rsid w:val="002246FB"/>
    <w:rsid w:val="00231DF4"/>
    <w:rsid w:val="00254175"/>
    <w:rsid w:val="00255DA0"/>
    <w:rsid w:val="00265D2C"/>
    <w:rsid w:val="0028612F"/>
    <w:rsid w:val="002947AE"/>
    <w:rsid w:val="0029640F"/>
    <w:rsid w:val="002972A2"/>
    <w:rsid w:val="002A1630"/>
    <w:rsid w:val="002D7369"/>
    <w:rsid w:val="002E13AC"/>
    <w:rsid w:val="00307B27"/>
    <w:rsid w:val="00343DC8"/>
    <w:rsid w:val="003647BB"/>
    <w:rsid w:val="003A0163"/>
    <w:rsid w:val="003A5E4E"/>
    <w:rsid w:val="003B7534"/>
    <w:rsid w:val="003F7996"/>
    <w:rsid w:val="00404398"/>
    <w:rsid w:val="00493000"/>
    <w:rsid w:val="00495514"/>
    <w:rsid w:val="004C7E52"/>
    <w:rsid w:val="004D13E1"/>
    <w:rsid w:val="004F2542"/>
    <w:rsid w:val="004F49A2"/>
    <w:rsid w:val="00510507"/>
    <w:rsid w:val="00510EA4"/>
    <w:rsid w:val="00521824"/>
    <w:rsid w:val="00533F85"/>
    <w:rsid w:val="005346D5"/>
    <w:rsid w:val="005405DB"/>
    <w:rsid w:val="00554D0D"/>
    <w:rsid w:val="0056179D"/>
    <w:rsid w:val="005708A2"/>
    <w:rsid w:val="00580205"/>
    <w:rsid w:val="005D17EA"/>
    <w:rsid w:val="005D1857"/>
    <w:rsid w:val="00600A08"/>
    <w:rsid w:val="00624607"/>
    <w:rsid w:val="0064109A"/>
    <w:rsid w:val="00664B38"/>
    <w:rsid w:val="00667207"/>
    <w:rsid w:val="00674459"/>
    <w:rsid w:val="006840E5"/>
    <w:rsid w:val="00685E96"/>
    <w:rsid w:val="006926BA"/>
    <w:rsid w:val="00693097"/>
    <w:rsid w:val="006D333B"/>
    <w:rsid w:val="006E2CE7"/>
    <w:rsid w:val="006E5609"/>
    <w:rsid w:val="00735D1A"/>
    <w:rsid w:val="00741DDD"/>
    <w:rsid w:val="00752BF0"/>
    <w:rsid w:val="00757605"/>
    <w:rsid w:val="00760AA8"/>
    <w:rsid w:val="0077070A"/>
    <w:rsid w:val="007708F0"/>
    <w:rsid w:val="00784E64"/>
    <w:rsid w:val="00792ACD"/>
    <w:rsid w:val="007A5592"/>
    <w:rsid w:val="007D2A88"/>
    <w:rsid w:val="007D55BF"/>
    <w:rsid w:val="007E7A1B"/>
    <w:rsid w:val="007F200C"/>
    <w:rsid w:val="00810BAF"/>
    <w:rsid w:val="008139CD"/>
    <w:rsid w:val="00814E9C"/>
    <w:rsid w:val="00816B07"/>
    <w:rsid w:val="00866685"/>
    <w:rsid w:val="00885B0E"/>
    <w:rsid w:val="00886216"/>
    <w:rsid w:val="008A6F9E"/>
    <w:rsid w:val="008C30C6"/>
    <w:rsid w:val="008E60E2"/>
    <w:rsid w:val="008F04F1"/>
    <w:rsid w:val="0090789E"/>
    <w:rsid w:val="009100DB"/>
    <w:rsid w:val="0091577E"/>
    <w:rsid w:val="00921B3C"/>
    <w:rsid w:val="00953C2A"/>
    <w:rsid w:val="00963818"/>
    <w:rsid w:val="009768D7"/>
    <w:rsid w:val="009857C6"/>
    <w:rsid w:val="009A7B22"/>
    <w:rsid w:val="009B1C41"/>
    <w:rsid w:val="009C0251"/>
    <w:rsid w:val="009F0D01"/>
    <w:rsid w:val="009F4174"/>
    <w:rsid w:val="00A001D1"/>
    <w:rsid w:val="00A04523"/>
    <w:rsid w:val="00A21CCD"/>
    <w:rsid w:val="00A26E22"/>
    <w:rsid w:val="00A407D4"/>
    <w:rsid w:val="00A42CE2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229BA"/>
    <w:rsid w:val="00B476E6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01EE3"/>
    <w:rsid w:val="00C236F0"/>
    <w:rsid w:val="00C40FC8"/>
    <w:rsid w:val="00C448E4"/>
    <w:rsid w:val="00C45890"/>
    <w:rsid w:val="00CD27EF"/>
    <w:rsid w:val="00CE12D3"/>
    <w:rsid w:val="00CE4439"/>
    <w:rsid w:val="00CE5CD9"/>
    <w:rsid w:val="00CE77FB"/>
    <w:rsid w:val="00D17F9C"/>
    <w:rsid w:val="00D26727"/>
    <w:rsid w:val="00D26974"/>
    <w:rsid w:val="00D37D26"/>
    <w:rsid w:val="00D67087"/>
    <w:rsid w:val="00D759F0"/>
    <w:rsid w:val="00D90615"/>
    <w:rsid w:val="00DA3F81"/>
    <w:rsid w:val="00DC2E41"/>
    <w:rsid w:val="00DE05A0"/>
    <w:rsid w:val="00DE31E5"/>
    <w:rsid w:val="00DE6242"/>
    <w:rsid w:val="00DF06BE"/>
    <w:rsid w:val="00E25FC4"/>
    <w:rsid w:val="00E8249F"/>
    <w:rsid w:val="00EA48C2"/>
    <w:rsid w:val="00EC407A"/>
    <w:rsid w:val="00EE0D43"/>
    <w:rsid w:val="00EE2BEF"/>
    <w:rsid w:val="00F00213"/>
    <w:rsid w:val="00F0315A"/>
    <w:rsid w:val="00F05721"/>
    <w:rsid w:val="00F06945"/>
    <w:rsid w:val="00F12961"/>
    <w:rsid w:val="00F37059"/>
    <w:rsid w:val="00F64BE3"/>
    <w:rsid w:val="00F6779D"/>
    <w:rsid w:val="00F82DC2"/>
    <w:rsid w:val="00F9252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  <w:style w:type="character" w:customStyle="1" w:styleId="firstspan">
    <w:name w:val="firstspan"/>
    <w:basedOn w:val="DefaultParagraphFont"/>
    <w:rsid w:val="00757605"/>
  </w:style>
  <w:style w:type="character" w:customStyle="1" w:styleId="text-info">
    <w:name w:val="text-info"/>
    <w:basedOn w:val="DefaultParagraphFont"/>
    <w:rsid w:val="0075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csmc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E02040-35AD-46DA-811A-D014FCF7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2025-06-18T12:31:00Z</dcterms:created>
  <dcterms:modified xsi:type="dcterms:W3CDTF">2025-06-18T12:31:00Z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4dac71e881b23e5c15a62ca2e6aaa3cf8aba2d5d40c67e73c6126f92a20f475f</vt:lpwstr>
  </property>
</Properties>
</file>